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8"/>
        <w:gridCol w:w="4916"/>
        <w:gridCol w:w="68"/>
        <w:gridCol w:w="266"/>
        <w:gridCol w:w="334"/>
        <w:gridCol w:w="344"/>
        <w:tblGridChange w:id="0">
          <w:tblGrid>
            <w:gridCol w:w="3088"/>
            <w:gridCol w:w="4916"/>
            <w:gridCol w:w="68"/>
            <w:gridCol w:w="266"/>
            <w:gridCol w:w="334"/>
            <w:gridCol w:w="34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Topics for Paper 2 – Operations, Finance, External Influences</w:t>
            </w:r>
          </w:p>
        </w:tc>
        <w:tc>
          <w:tcPr>
            <w:gridSpan w:val="2"/>
            <w:shd w:fill="ff0000" w:val="clear"/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6"/>
            <w:shd w:fill="bdd7ee" w:val="clea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Operations</w:t>
            </w:r>
          </w:p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 Production Processes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Different production processes and their impact on businesses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The influence of technology on production and the impact on businesses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4.2 Quality of goods and services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The concept of quality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Methods of ensuring quality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75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The importance of quality in both the production of products and the provision of services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4.3 The sales process and customer services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Methods of selling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The influence of e-commerce on business 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75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The importance to a business of good customer service including after-sales service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75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The contribution of product knowledge and customer engagement to good customer service.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4.4 Consumer law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The impact of consumer law on businesses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4.5 Business location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Factors influencing business location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4.6 Working with Suppliers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The role of procurement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The impact of logistical and supply decisions on businesses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Finance</w:t>
            </w:r>
          </w:p>
        </w:tc>
        <w:tc>
          <w:tcPr>
            <w:gridSpan w:val="2"/>
            <w:shd w:fill="bdd7ee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 The role of the finance function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The purpose of the finance function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The influence of the finance function on business 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5.2 Sources of Finance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The reasons businesses need finance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Ways of raising finance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750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How and why different sources of finance are suitable for new and established businesses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750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5.3 Revenue, Costs, Profit and Loss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The concept of revenue, costs and profit and loss in business and their importance in business decision making.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The different costs in operating a business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Calculation of costs and revenue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Calculation of profit/loss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Calculation and interpretation of profitability ratios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Calculation and interpretation of average rate of return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5.4 Break-Even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The concept of break-even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Simple calculation of break-even quantity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The usefulness of break-even in business decision making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5.5 Cash and Cash Flow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The importance of cash to a business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The difference between cash and profit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The usefulness of cash flow forecasting to a business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Completion of cash flow forecasts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shd w:fill="bdd7ee" w:val="clear"/>
          </w:tcPr>
          <w:p w:rsidR="00000000" w:rsidDel="00000000" w:rsidP="00000000" w:rsidRDefault="00000000" w:rsidRPr="00000000" w14:paraId="000000C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 Influences on Business</w:t>
            </w:r>
          </w:p>
        </w:tc>
        <w:tc>
          <w:tcPr>
            <w:gridSpan w:val="2"/>
            <w:shd w:fill="ff0000" w:val="clear"/>
          </w:tcPr>
          <w:p w:rsidR="00000000" w:rsidDel="00000000" w:rsidP="00000000" w:rsidRDefault="00000000" w:rsidRPr="00000000" w14:paraId="000000D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D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D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6.1 Ethical and Environmental considerations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Ethical considerations and their impact on businesses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Environmental considerations and their impact on businesses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6.2 The economic climate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The economic climate and its impact on businesses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6.3 Globalisation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The concept of globalisation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The impact of globalisation on businesses.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750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 The interdependent nature of business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The interdependent nature of business operations, finance, marketing and human resources within a business context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How these interdependencies underpin business decision making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The impact of risk and reward on business 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750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The use of financial information in measuring and understanding business performance and decision making.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53D0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ovGR7+szWnEHgzT3yd3+qXEI9g==">CgMxLjAyCGguZ2pkZ3hzOAByITFreTU3NzV0RmU4MDZTNVk5NWdGYTBYY2FFZzhoNGhBUw==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2022-11-18T16:16:00Z</dcterms:created>
  <dc:creator>Jones A</dc:creator>
</cp:coreProperties>
</file>